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0CE" w:rsidRPr="0067799B" w:rsidRDefault="00A100CE" w:rsidP="00A100CE">
      <w:pPr>
        <w:rPr>
          <w:i/>
        </w:rPr>
      </w:pPr>
      <w:r w:rsidRPr="0067799B">
        <w:rPr>
          <w:i/>
        </w:rPr>
        <w:t xml:space="preserve">To share: </w:t>
      </w:r>
    </w:p>
    <w:p w:rsidR="00A100CE" w:rsidRDefault="00A100CE" w:rsidP="00A100CE">
      <w:r>
        <w:t>February 15, 2020</w:t>
      </w:r>
    </w:p>
    <w:p w:rsidR="00A100CE" w:rsidRPr="00A100CE" w:rsidRDefault="00A100CE" w:rsidP="00A100CE">
      <w:r>
        <w:rPr>
          <w:b/>
          <w:sz w:val="24"/>
          <w:szCs w:val="24"/>
        </w:rPr>
        <w:t xml:space="preserve">Weekend in Waco: </w:t>
      </w:r>
      <w:r>
        <w:rPr>
          <w:b/>
          <w:i/>
          <w:sz w:val="24"/>
          <w:szCs w:val="24"/>
        </w:rPr>
        <w:t xml:space="preserve">College </w:t>
      </w:r>
      <w:proofErr w:type="spellStart"/>
      <w:r>
        <w:rPr>
          <w:b/>
          <w:i/>
          <w:sz w:val="24"/>
          <w:szCs w:val="24"/>
        </w:rPr>
        <w:t>GameD</w:t>
      </w:r>
      <w:r w:rsidRPr="00253377">
        <w:rPr>
          <w:b/>
          <w:i/>
          <w:sz w:val="24"/>
          <w:szCs w:val="24"/>
        </w:rPr>
        <w:t>ay</w:t>
      </w:r>
      <w:proofErr w:type="spellEnd"/>
      <w:r>
        <w:rPr>
          <w:b/>
          <w:sz w:val="24"/>
          <w:szCs w:val="24"/>
        </w:rPr>
        <w:t xml:space="preserve"> Travels to </w:t>
      </w:r>
      <w:r w:rsidR="00557C81">
        <w:rPr>
          <w:b/>
          <w:sz w:val="24"/>
          <w:szCs w:val="24"/>
        </w:rPr>
        <w:t>Baylor</w:t>
      </w:r>
      <w:r>
        <w:rPr>
          <w:b/>
          <w:sz w:val="24"/>
          <w:szCs w:val="24"/>
        </w:rPr>
        <w:t xml:space="preserve"> for Top Five Matchup </w:t>
      </w:r>
      <w:proofErr w:type="gramStart"/>
      <w:r>
        <w:rPr>
          <w:b/>
          <w:sz w:val="24"/>
          <w:szCs w:val="24"/>
        </w:rPr>
        <w:t>Between</w:t>
      </w:r>
      <w:proofErr w:type="gramEnd"/>
      <w:r>
        <w:rPr>
          <w:b/>
          <w:sz w:val="24"/>
          <w:szCs w:val="24"/>
        </w:rPr>
        <w:t xml:space="preserve"> No. 3 Kansas and No. 1 Baylor</w:t>
      </w:r>
    </w:p>
    <w:p w:rsidR="00310450" w:rsidRDefault="00AE315B" w:rsidP="00A100CE">
      <w:pPr>
        <w:spacing w:after="0" w:line="240" w:lineRule="auto"/>
        <w:contextualSpacing/>
        <w:rPr>
          <w:szCs w:val="20"/>
        </w:rPr>
      </w:pPr>
      <w:r>
        <w:rPr>
          <w:noProof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847</wp:posOffset>
            </wp:positionV>
            <wp:extent cx="3937000" cy="2214312"/>
            <wp:effectExtent l="0" t="0" r="6350" b="0"/>
            <wp:wrapSquare wrapText="bothSides"/>
            <wp:docPr id="1" name="Picture 1" descr="\\brsfs2\NegronA$\Desktop\CGD FS 2.22 NEXT S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rsfs2\NegronA$\Desktop\CGD FS 2.22 NEXT SA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0" cy="2214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0CE" w:rsidRPr="00920BEA">
        <w:rPr>
          <w:i/>
          <w:szCs w:val="20"/>
        </w:rPr>
        <w:t xml:space="preserve">College </w:t>
      </w:r>
      <w:proofErr w:type="spellStart"/>
      <w:r w:rsidR="00A100CE" w:rsidRPr="00920BEA">
        <w:rPr>
          <w:i/>
          <w:szCs w:val="20"/>
        </w:rPr>
        <w:t>GameDay</w:t>
      </w:r>
      <w:proofErr w:type="spellEnd"/>
      <w:r w:rsidR="00A100CE" w:rsidRPr="00920BEA">
        <w:rPr>
          <w:i/>
          <w:szCs w:val="20"/>
        </w:rPr>
        <w:t xml:space="preserve"> Covered by State Farm</w:t>
      </w:r>
      <w:r w:rsidR="00A100CE" w:rsidRPr="00920BEA">
        <w:rPr>
          <w:szCs w:val="20"/>
        </w:rPr>
        <w:t xml:space="preserve"> </w:t>
      </w:r>
      <w:r w:rsidR="00310450">
        <w:rPr>
          <w:szCs w:val="20"/>
        </w:rPr>
        <w:t>is heading to Waco, Texas</w:t>
      </w:r>
      <w:r w:rsidR="00A100CE">
        <w:rPr>
          <w:szCs w:val="20"/>
        </w:rPr>
        <w:t>, next Saturday, Feb. 22</w:t>
      </w:r>
      <w:r w:rsidR="00310450">
        <w:rPr>
          <w:szCs w:val="20"/>
        </w:rPr>
        <w:t xml:space="preserve">, ahead of a top five matchup with No. 3 Kansas facing the top team in the country – No. 1 Baylor. </w:t>
      </w:r>
      <w:r w:rsidR="00A100CE">
        <w:rPr>
          <w:szCs w:val="20"/>
        </w:rPr>
        <w:t xml:space="preserve">Host </w:t>
      </w:r>
      <w:hyperlink r:id="rId5" w:history="1">
        <w:r w:rsidR="00A100CE" w:rsidRPr="003E56D9">
          <w:rPr>
            <w:rStyle w:val="Hyperlink"/>
            <w:szCs w:val="20"/>
          </w:rPr>
          <w:t>Rece Davis</w:t>
        </w:r>
      </w:hyperlink>
      <w:r w:rsidR="00A100CE">
        <w:rPr>
          <w:szCs w:val="20"/>
        </w:rPr>
        <w:t xml:space="preserve"> and analysts </w:t>
      </w:r>
      <w:hyperlink r:id="rId6" w:history="1">
        <w:r w:rsidR="00A100CE" w:rsidRPr="003E56D9">
          <w:rPr>
            <w:rStyle w:val="Hyperlink"/>
            <w:szCs w:val="20"/>
          </w:rPr>
          <w:t>Jay Bilas</w:t>
        </w:r>
      </w:hyperlink>
      <w:r w:rsidR="00A100CE">
        <w:rPr>
          <w:szCs w:val="20"/>
        </w:rPr>
        <w:t xml:space="preserve">, </w:t>
      </w:r>
      <w:hyperlink r:id="rId7" w:history="1">
        <w:proofErr w:type="spellStart"/>
        <w:r w:rsidR="00A100CE" w:rsidRPr="00E97BF6">
          <w:rPr>
            <w:rStyle w:val="Hyperlink"/>
            <w:szCs w:val="20"/>
          </w:rPr>
          <w:t>LaPhonso</w:t>
        </w:r>
        <w:proofErr w:type="spellEnd"/>
        <w:r w:rsidR="00A100CE" w:rsidRPr="00E97BF6">
          <w:rPr>
            <w:rStyle w:val="Hyperlink"/>
            <w:szCs w:val="20"/>
          </w:rPr>
          <w:t xml:space="preserve"> Ellis</w:t>
        </w:r>
      </w:hyperlink>
      <w:r w:rsidR="00A100CE">
        <w:t xml:space="preserve"> and </w:t>
      </w:r>
      <w:hyperlink r:id="rId8" w:history="1">
        <w:r w:rsidR="00A100CE" w:rsidRPr="003E56D9">
          <w:rPr>
            <w:rStyle w:val="Hyperlink"/>
            <w:szCs w:val="20"/>
          </w:rPr>
          <w:t>Seth Greenberg</w:t>
        </w:r>
      </w:hyperlink>
      <w:r w:rsidR="00A100CE">
        <w:rPr>
          <w:szCs w:val="20"/>
        </w:rPr>
        <w:t xml:space="preserve"> will be live from </w:t>
      </w:r>
      <w:r w:rsidR="00310450">
        <w:rPr>
          <w:szCs w:val="20"/>
        </w:rPr>
        <w:t>the Ferrell Center</w:t>
      </w:r>
      <w:r w:rsidR="00A100CE">
        <w:rPr>
          <w:szCs w:val="20"/>
        </w:rPr>
        <w:t>, beginning at</w:t>
      </w:r>
      <w:r w:rsidR="00310450">
        <w:rPr>
          <w:szCs w:val="20"/>
        </w:rPr>
        <w:t xml:space="preserve"> 11 a.m. ET on ESPN. </w:t>
      </w:r>
    </w:p>
    <w:p w:rsidR="00A100CE" w:rsidRDefault="00310450" w:rsidP="00A100CE">
      <w:pPr>
        <w:spacing w:after="0" w:line="240" w:lineRule="auto"/>
        <w:contextualSpacing/>
        <w:rPr>
          <w:szCs w:val="20"/>
        </w:rPr>
      </w:pPr>
      <w:r>
        <w:rPr>
          <w:szCs w:val="20"/>
        </w:rPr>
        <w:br/>
        <w:t xml:space="preserve">The traveling pregame show will capture all the action leading into the Big 12 showdown, as the Jayhawks prepare to face the Bears at noon, also on ESPN.  </w:t>
      </w:r>
    </w:p>
    <w:p w:rsidR="00A100CE" w:rsidRDefault="00A100CE" w:rsidP="00A100CE">
      <w:pPr>
        <w:spacing w:after="0" w:line="240" w:lineRule="auto"/>
        <w:contextualSpacing/>
        <w:rPr>
          <w:szCs w:val="20"/>
        </w:rPr>
      </w:pPr>
    </w:p>
    <w:p w:rsidR="006C58BB" w:rsidRDefault="006C58BB" w:rsidP="00AE315B">
      <w:pPr>
        <w:rPr>
          <w:szCs w:val="20"/>
        </w:rPr>
      </w:pPr>
      <w:r w:rsidRPr="006C58BB">
        <w:rPr>
          <w:szCs w:val="20"/>
        </w:rPr>
        <w:t>This will be Baylor</w:t>
      </w:r>
      <w:r w:rsidR="00AE315B">
        <w:rPr>
          <w:szCs w:val="20"/>
        </w:rPr>
        <w:t>’s</w:t>
      </w:r>
      <w:r w:rsidRPr="006C58BB">
        <w:rPr>
          <w:szCs w:val="20"/>
        </w:rPr>
        <w:t xml:space="preserve"> second appearance on </w:t>
      </w:r>
      <w:r w:rsidR="00AE315B">
        <w:rPr>
          <w:szCs w:val="20"/>
        </w:rPr>
        <w:t>the show,</w:t>
      </w:r>
      <w:r w:rsidRPr="006C58BB">
        <w:rPr>
          <w:szCs w:val="20"/>
        </w:rPr>
        <w:t xml:space="preserve"> </w:t>
      </w:r>
      <w:r w:rsidR="00AE315B">
        <w:rPr>
          <w:szCs w:val="20"/>
        </w:rPr>
        <w:t xml:space="preserve">having hosted one time prior on March 5, 2011. </w:t>
      </w:r>
      <w:r w:rsidR="00AE315B" w:rsidRPr="00AE315B">
        <w:rPr>
          <w:szCs w:val="20"/>
        </w:rPr>
        <w:t xml:space="preserve">The last school to host </w:t>
      </w:r>
      <w:r w:rsidR="00AE315B" w:rsidRPr="00AE315B">
        <w:rPr>
          <w:i/>
          <w:szCs w:val="20"/>
        </w:rPr>
        <w:t xml:space="preserve">College </w:t>
      </w:r>
      <w:proofErr w:type="spellStart"/>
      <w:r w:rsidR="00AE315B" w:rsidRPr="00AE315B">
        <w:rPr>
          <w:i/>
          <w:szCs w:val="20"/>
        </w:rPr>
        <w:t>GameDay</w:t>
      </w:r>
      <w:proofErr w:type="spellEnd"/>
      <w:r w:rsidR="00AE315B">
        <w:rPr>
          <w:szCs w:val="20"/>
        </w:rPr>
        <w:t xml:space="preserve"> for football and b</w:t>
      </w:r>
      <w:r w:rsidR="00AE315B" w:rsidRPr="00AE315B">
        <w:rPr>
          <w:szCs w:val="20"/>
        </w:rPr>
        <w:t>asketba</w:t>
      </w:r>
      <w:r w:rsidR="00AE315B">
        <w:rPr>
          <w:szCs w:val="20"/>
        </w:rPr>
        <w:t>ll in the same school year (August</w:t>
      </w:r>
      <w:r w:rsidR="00AE315B" w:rsidRPr="00AE315B">
        <w:rPr>
          <w:szCs w:val="20"/>
        </w:rPr>
        <w:t xml:space="preserve"> to May) was Michigan State in 2015-16. The football version of the show went to East Lansing in Week 2 of the 2015 season, while the basketball version of the show was </w:t>
      </w:r>
      <w:r w:rsidR="00872803">
        <w:rPr>
          <w:szCs w:val="20"/>
        </w:rPr>
        <w:t xml:space="preserve">the </w:t>
      </w:r>
      <w:r w:rsidR="00AE315B">
        <w:rPr>
          <w:szCs w:val="20"/>
        </w:rPr>
        <w:t>first of the 2015-16 season.</w:t>
      </w:r>
    </w:p>
    <w:p w:rsidR="00A100CE" w:rsidRDefault="00A100CE" w:rsidP="00A100CE">
      <w:pPr>
        <w:spacing w:after="0" w:line="240" w:lineRule="auto"/>
        <w:contextualSpacing/>
        <w:rPr>
          <w:szCs w:val="20"/>
        </w:rPr>
      </w:pPr>
      <w:r>
        <w:rPr>
          <w:szCs w:val="20"/>
        </w:rPr>
        <w:t xml:space="preserve">The </w:t>
      </w:r>
      <w:r w:rsidRPr="00AF7051">
        <w:rPr>
          <w:i/>
          <w:szCs w:val="20"/>
        </w:rPr>
        <w:t>Saturday Primetime</w:t>
      </w:r>
      <w:r>
        <w:rPr>
          <w:i/>
          <w:szCs w:val="20"/>
        </w:rPr>
        <w:t xml:space="preserve"> presented by H&amp;R Block </w:t>
      </w:r>
      <w:r w:rsidR="00111652">
        <w:rPr>
          <w:szCs w:val="20"/>
        </w:rPr>
        <w:t>matchup</w:t>
      </w:r>
      <w:r>
        <w:rPr>
          <w:szCs w:val="20"/>
        </w:rPr>
        <w:t>, with the commentator crew of Dan Shulman, Bilas and Holly Rowe, will be delivered live in 4K resolution on DIRECTV, Altice and Comcast.</w:t>
      </w:r>
    </w:p>
    <w:p w:rsidR="00A100CE" w:rsidRDefault="00A100CE" w:rsidP="00A100CE">
      <w:pPr>
        <w:spacing w:after="0" w:line="240" w:lineRule="auto"/>
        <w:contextualSpacing/>
        <w:rPr>
          <w:szCs w:val="20"/>
        </w:rPr>
      </w:pPr>
    </w:p>
    <w:p w:rsidR="00A100CE" w:rsidRDefault="00A100CE" w:rsidP="00A100CE">
      <w:pPr>
        <w:spacing w:after="0" w:line="240" w:lineRule="auto"/>
        <w:contextualSpacing/>
        <w:rPr>
          <w:szCs w:val="20"/>
        </w:rPr>
      </w:pPr>
      <w:r>
        <w:rPr>
          <w:szCs w:val="20"/>
        </w:rPr>
        <w:t xml:space="preserve">The </w:t>
      </w:r>
      <w:r w:rsidRPr="00F90BD1">
        <w:rPr>
          <w:i/>
          <w:szCs w:val="20"/>
        </w:rPr>
        <w:t xml:space="preserve">College </w:t>
      </w:r>
      <w:proofErr w:type="spellStart"/>
      <w:r w:rsidRPr="00F90BD1">
        <w:rPr>
          <w:i/>
          <w:szCs w:val="20"/>
        </w:rPr>
        <w:t>GameDay</w:t>
      </w:r>
      <w:proofErr w:type="spellEnd"/>
      <w:r w:rsidRPr="00AF6248">
        <w:rPr>
          <w:szCs w:val="20"/>
        </w:rPr>
        <w:t xml:space="preserve"> </w:t>
      </w:r>
      <w:r>
        <w:rPr>
          <w:szCs w:val="20"/>
        </w:rPr>
        <w:t>site will be announced one-week</w:t>
      </w:r>
      <w:bookmarkStart w:id="0" w:name="_GoBack"/>
      <w:bookmarkEnd w:id="0"/>
      <w:r>
        <w:rPr>
          <w:szCs w:val="20"/>
        </w:rPr>
        <w:t xml:space="preserve"> prior to the show, ensuring visits to sites of top storylines and games appearing on ESPN networks each week</w:t>
      </w:r>
      <w:r w:rsidRPr="00AF6248">
        <w:rPr>
          <w:szCs w:val="20"/>
        </w:rPr>
        <w:t>.</w:t>
      </w:r>
    </w:p>
    <w:p w:rsidR="00A100CE" w:rsidRDefault="00A100CE" w:rsidP="00A100CE">
      <w:pPr>
        <w:spacing w:after="0" w:line="240" w:lineRule="auto"/>
        <w:contextualSpacing/>
        <w:jc w:val="center"/>
        <w:rPr>
          <w:szCs w:val="20"/>
        </w:rPr>
      </w:pPr>
      <w:r>
        <w:rPr>
          <w:szCs w:val="20"/>
        </w:rPr>
        <w:t>-30-</w:t>
      </w:r>
    </w:p>
    <w:p w:rsidR="00A100CE" w:rsidRDefault="00A100CE" w:rsidP="00A100CE">
      <w:pPr>
        <w:spacing w:after="0" w:line="240" w:lineRule="auto"/>
        <w:contextualSpacing/>
        <w:rPr>
          <w:szCs w:val="20"/>
        </w:rPr>
      </w:pPr>
    </w:p>
    <w:p w:rsidR="00A100CE" w:rsidRPr="00E14E14" w:rsidRDefault="00A100CE" w:rsidP="00E14E14">
      <w:pPr>
        <w:spacing w:after="0" w:line="240" w:lineRule="auto"/>
        <w:contextualSpacing/>
        <w:rPr>
          <w:szCs w:val="20"/>
        </w:rPr>
      </w:pPr>
      <w:r>
        <w:rPr>
          <w:szCs w:val="20"/>
        </w:rPr>
        <w:t xml:space="preserve">Media </w:t>
      </w:r>
      <w:proofErr w:type="gramStart"/>
      <w:r>
        <w:rPr>
          <w:szCs w:val="20"/>
        </w:rPr>
        <w:t>contact:</w:t>
      </w:r>
      <w:proofErr w:type="gramEnd"/>
      <w:r>
        <w:rPr>
          <w:szCs w:val="20"/>
        </w:rPr>
        <w:t xml:space="preserve"> Anna Negron at </w:t>
      </w:r>
      <w:hyperlink r:id="rId9" w:history="1">
        <w:r w:rsidRPr="007B226A">
          <w:rPr>
            <w:rStyle w:val="Hyperlink"/>
            <w:szCs w:val="20"/>
          </w:rPr>
          <w:t>anna.m.negron@espn.com</w:t>
        </w:r>
      </w:hyperlink>
      <w:r>
        <w:rPr>
          <w:szCs w:val="20"/>
        </w:rPr>
        <w:t xml:space="preserve"> or 860-766-2233; @</w:t>
      </w:r>
      <w:proofErr w:type="spellStart"/>
      <w:r>
        <w:rPr>
          <w:szCs w:val="20"/>
        </w:rPr>
        <w:t>ItsAnnaNegron</w:t>
      </w:r>
      <w:proofErr w:type="spellEnd"/>
    </w:p>
    <w:p w:rsidR="00A100CE" w:rsidRDefault="00A100CE" w:rsidP="00A100CE"/>
    <w:p w:rsidR="00A100CE" w:rsidRDefault="00A100CE" w:rsidP="00A100CE"/>
    <w:p w:rsidR="00A100CE" w:rsidRDefault="00A100CE" w:rsidP="00A100CE"/>
    <w:p w:rsidR="00307038" w:rsidRDefault="00872803"/>
    <w:sectPr w:rsidR="00307038" w:rsidSect="002B75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0CE"/>
    <w:rsid w:val="000B3A7B"/>
    <w:rsid w:val="00111652"/>
    <w:rsid w:val="001E3A63"/>
    <w:rsid w:val="00310450"/>
    <w:rsid w:val="00403357"/>
    <w:rsid w:val="00557C81"/>
    <w:rsid w:val="006C58BB"/>
    <w:rsid w:val="00872803"/>
    <w:rsid w:val="00A100CE"/>
    <w:rsid w:val="00A65C6F"/>
    <w:rsid w:val="00AE315B"/>
    <w:rsid w:val="00C56587"/>
    <w:rsid w:val="00E14E14"/>
    <w:rsid w:val="00F9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3FCA0"/>
  <w15:chartTrackingRefBased/>
  <w15:docId w15:val="{BCF4E670-21FB-4346-BD26-B617D0DB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0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00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pnmediazone.com/us/bios/seth-greenbe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spnpressroom.com/us/bios/laphonso-elli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pnmediazone.com/us/bios/bilas_ja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spnmediazone.com/us/bios/davis_rece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anna.m.negron@esp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ESPN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Negron, Anna M.</dc:creator>
  <cp:keywords/>
  <dc:description/>
  <cp:lastModifiedBy>Negron, Anna M.</cp:lastModifiedBy>
  <cp:revision>5</cp:revision>
  <dcterms:created xsi:type="dcterms:W3CDTF">2020-02-13T19:50:00Z</dcterms:created>
  <dcterms:modified xsi:type="dcterms:W3CDTF">2020-02-14T18:09:00Z</dcterms:modified>
</cp:coreProperties>
</file>