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37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69655" cy="10287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6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>
          <w:color w:val="231F20"/>
        </w:rPr>
        <w:t>2024-25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ROSTER</w:t>
      </w:r>
    </w:p>
    <w:p>
      <w:pPr>
        <w:pStyle w:val="Heading1"/>
        <w:spacing w:before="160" w:after="7"/>
      </w:pPr>
      <w:r>
        <w:rPr>
          <w:color w:val="231F20"/>
          <w:spacing w:val="-2"/>
        </w:rPr>
        <w:t>NUMERICAL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766"/>
        <w:gridCol w:w="928"/>
        <w:gridCol w:w="561"/>
        <w:gridCol w:w="617"/>
        <w:gridCol w:w="709"/>
        <w:gridCol w:w="576"/>
        <w:gridCol w:w="3229"/>
      </w:tblGrid>
      <w:tr>
        <w:trPr>
          <w:trHeight w:val="226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1766" w:type="dxa"/>
          </w:tcPr>
          <w:p>
            <w:pPr>
              <w:pStyle w:val="TableParagraph"/>
              <w:spacing w:before="0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ind w:left="50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Pos.</w:t>
            </w:r>
          </w:p>
        </w:tc>
        <w:tc>
          <w:tcPr>
            <w:tcW w:w="561" w:type="dxa"/>
          </w:tcPr>
          <w:p>
            <w:pPr>
              <w:pStyle w:val="TableParagraph"/>
              <w:spacing w:before="0"/>
              <w:ind w:left="17" w:right="8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Ht.</w:t>
            </w:r>
          </w:p>
        </w:tc>
        <w:tc>
          <w:tcPr>
            <w:tcW w:w="617" w:type="dxa"/>
          </w:tcPr>
          <w:p>
            <w:pPr>
              <w:pStyle w:val="TableParagraph"/>
              <w:spacing w:before="0"/>
              <w:ind w:left="22" w:right="7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Wt.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Cl.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Exp.</w:t>
            </w:r>
          </w:p>
        </w:tc>
        <w:tc>
          <w:tcPr>
            <w:tcW w:w="3229" w:type="dxa"/>
          </w:tcPr>
          <w:p>
            <w:pPr>
              <w:pStyle w:val="TableParagraph"/>
              <w:spacing w:before="0"/>
              <w:ind w:left="1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Hometown/High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(Previous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College)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Robert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Wright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III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Wilmington,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Del./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Montverde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Jayden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Nunn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Flint,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Mich./Dream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City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Christian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(VCU)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Jeremy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Roach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5th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Leesburg,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Va./St.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Paul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VI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(Duke)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Jason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Asemota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Lynn,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Mass./Hillcrest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Prep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VJ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Edgecombe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Bimini,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Bahamas/Long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Island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Lutheran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Kaleb Jackson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174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Lake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Forest,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Ill./Carmel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Catholic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Langston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Love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RJr.^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Universal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City,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39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Norchad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Omier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left="1"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244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5th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Bluefields,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Nicaragua/Miami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Prep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(Fla.)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(Miami)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Josh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Ojianwuna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left="73"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Asaba,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Nigeria/NBA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Davidson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Hubbard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216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Charlotte,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NC/Ardrey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Kell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(Hampden-Sydney)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Marino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Dubravcic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left="73"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228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Split,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Croatia/Obrtna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Technicka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Omar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Adegbola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RFr.%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RS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Houston,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Jalen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Celestine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216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Ajax,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Ontario/Long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Island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Lutheran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(California)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Yanis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Ndjonga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217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RSo.%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RS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Yaounde,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Cameroon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(New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Mexico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Military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Institute)</w:t>
            </w:r>
          </w:p>
        </w:tc>
      </w:tr>
      <w:tr>
        <w:trPr>
          <w:trHeight w:val="226" w:hRule="atLeast"/>
        </w:trPr>
        <w:tc>
          <w:tcPr>
            <w:tcW w:w="396" w:type="dxa"/>
          </w:tcPr>
          <w:p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1766" w:type="dxa"/>
          </w:tcPr>
          <w:p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Cameron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Carr</w:t>
            </w:r>
          </w:p>
        </w:tc>
        <w:tc>
          <w:tcPr>
            <w:tcW w:w="928" w:type="dxa"/>
          </w:tcPr>
          <w:p>
            <w:pPr>
              <w:pStyle w:val="TableParagraph"/>
              <w:spacing w:line="194" w:lineRule="exact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spacing w:line="194" w:lineRule="exact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spacing w:line="194" w:lineRule="exact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175</w:t>
            </w:r>
          </w:p>
        </w:tc>
        <w:tc>
          <w:tcPr>
            <w:tcW w:w="709" w:type="dxa"/>
          </w:tcPr>
          <w:p>
            <w:pPr>
              <w:pStyle w:val="TableParagraph"/>
              <w:spacing w:line="194" w:lineRule="exact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So.</w:t>
            </w:r>
          </w:p>
        </w:tc>
        <w:tc>
          <w:tcPr>
            <w:tcW w:w="576" w:type="dxa"/>
          </w:tcPr>
          <w:p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spacing w:line="194" w:lineRule="exact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Eden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Prairie,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Minn/Link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(Tennessee)</w:t>
            </w:r>
          </w:p>
        </w:tc>
      </w:tr>
    </w:tbl>
    <w:p>
      <w:pPr>
        <w:spacing w:before="251" w:after="7"/>
        <w:ind w:left="160" w:right="0" w:firstLine="0"/>
        <w:jc w:val="left"/>
        <w:rPr>
          <w:b/>
          <w:sz w:val="28"/>
        </w:rPr>
      </w:pPr>
      <w:r>
        <w:rPr>
          <w:b/>
          <w:color w:val="231F20"/>
          <w:spacing w:val="-2"/>
          <w:sz w:val="28"/>
        </w:rPr>
        <w:t>ALPHABETICAL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766"/>
        <w:gridCol w:w="928"/>
        <w:gridCol w:w="561"/>
        <w:gridCol w:w="617"/>
        <w:gridCol w:w="709"/>
        <w:gridCol w:w="576"/>
        <w:gridCol w:w="3229"/>
      </w:tblGrid>
      <w:tr>
        <w:trPr>
          <w:trHeight w:val="226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1766" w:type="dxa"/>
          </w:tcPr>
          <w:p>
            <w:pPr>
              <w:pStyle w:val="TableParagraph"/>
              <w:spacing w:before="0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ind w:left="50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Pos.</w:t>
            </w:r>
          </w:p>
        </w:tc>
        <w:tc>
          <w:tcPr>
            <w:tcW w:w="561" w:type="dxa"/>
          </w:tcPr>
          <w:p>
            <w:pPr>
              <w:pStyle w:val="TableParagraph"/>
              <w:spacing w:before="0"/>
              <w:ind w:left="17" w:right="8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Ht.</w:t>
            </w:r>
          </w:p>
        </w:tc>
        <w:tc>
          <w:tcPr>
            <w:tcW w:w="617" w:type="dxa"/>
          </w:tcPr>
          <w:p>
            <w:pPr>
              <w:pStyle w:val="TableParagraph"/>
              <w:spacing w:before="0"/>
              <w:ind w:left="22" w:right="7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Wt.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Cl.</w:t>
            </w:r>
          </w:p>
        </w:tc>
        <w:tc>
          <w:tcPr>
            <w:tcW w:w="576" w:type="dxa"/>
          </w:tcPr>
          <w:p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Exp.</w:t>
            </w:r>
          </w:p>
        </w:tc>
        <w:tc>
          <w:tcPr>
            <w:tcW w:w="3229" w:type="dxa"/>
          </w:tcPr>
          <w:p>
            <w:pPr>
              <w:pStyle w:val="TableParagraph"/>
              <w:spacing w:before="0"/>
              <w:ind w:left="1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Hometown/High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(Previous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College)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Omar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Adegbola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RFr.%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RS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Houston,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Jason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Asemota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Lynn,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Mass./Hillcrest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Prep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Cameron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Carr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So.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Eden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Prairie,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Minn/Link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(Tennessee)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Jalen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Celestine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216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Ajax,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Ontario/Long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Island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Lutheran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(California)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Marino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Dubravcic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left="73"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228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Split,</w:t>
            </w:r>
            <w:r>
              <w:rPr>
                <w:color w:val="231F20"/>
                <w:spacing w:val="1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Croatia/Obrtna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Technicka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VJ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Edgecombe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Bimini,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Bahamas/Long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Island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Lutheran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Davidson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Hubbard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216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Charlotte,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NC/Ardrey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Kell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(Hampden-Sydney)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Kaleb Jackson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174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Lake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Forest,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Ill./Carmel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Catholic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Langston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Love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RJr.^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Universal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City,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Yanis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Ndjonga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217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RSo.%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RS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Yaounde,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Cameroon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(New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Mexico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Military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Institute)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Jayden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Nunn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Flint,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Mich./Dream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City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Christian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(VCU)</w:t>
            </w:r>
          </w:p>
        </w:tc>
      </w:tr>
      <w:tr>
        <w:trPr>
          <w:trHeight w:val="239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Josh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Ojianwuna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left="73"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255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2L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Asaba,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Nigeria/NBA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Norchad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Omier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F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ind w:left="1"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244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5th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Bluefields,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Nicaragua/Miami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Prep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(Fla.)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(Miami)</w:t>
            </w:r>
          </w:p>
        </w:tc>
      </w:tr>
      <w:tr>
        <w:trPr>
          <w:trHeight w:val="240" w:hRule="atLeast"/>
        </w:trPr>
        <w:tc>
          <w:tcPr>
            <w:tcW w:w="3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76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Jeremy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Roach</w:t>
            </w:r>
          </w:p>
        </w:tc>
        <w:tc>
          <w:tcPr>
            <w:tcW w:w="928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180</w:t>
            </w:r>
          </w:p>
        </w:tc>
        <w:tc>
          <w:tcPr>
            <w:tcW w:w="709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5th</w:t>
            </w:r>
          </w:p>
        </w:tc>
        <w:tc>
          <w:tcPr>
            <w:tcW w:w="576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229" w:type="dxa"/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Leesburg,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Va./St.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Paul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VI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(Duke)</w:t>
            </w:r>
          </w:p>
        </w:tc>
      </w:tr>
      <w:tr>
        <w:trPr>
          <w:trHeight w:val="226" w:hRule="atLeast"/>
        </w:trPr>
        <w:tc>
          <w:tcPr>
            <w:tcW w:w="396" w:type="dxa"/>
          </w:tcPr>
          <w:p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66" w:type="dxa"/>
          </w:tcPr>
          <w:p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Robert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Wright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III</w:t>
            </w:r>
          </w:p>
        </w:tc>
        <w:tc>
          <w:tcPr>
            <w:tcW w:w="928" w:type="dxa"/>
          </w:tcPr>
          <w:p>
            <w:pPr>
              <w:pStyle w:val="TableParagraph"/>
              <w:spacing w:line="194" w:lineRule="exact"/>
              <w:ind w:left="50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G</w:t>
            </w:r>
          </w:p>
        </w:tc>
        <w:tc>
          <w:tcPr>
            <w:tcW w:w="561" w:type="dxa"/>
          </w:tcPr>
          <w:p>
            <w:pPr>
              <w:pStyle w:val="TableParagraph"/>
              <w:spacing w:line="194" w:lineRule="exact"/>
              <w:ind w:right="8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line="194" w:lineRule="exact"/>
              <w:ind w:right="7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180</w:t>
            </w:r>
          </w:p>
        </w:tc>
        <w:tc>
          <w:tcPr>
            <w:tcW w:w="709" w:type="dxa"/>
          </w:tcPr>
          <w:p>
            <w:pPr>
              <w:pStyle w:val="TableParagraph"/>
              <w:spacing w:line="194" w:lineRule="exact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576" w:type="dxa"/>
          </w:tcPr>
          <w:p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229" w:type="dxa"/>
          </w:tcPr>
          <w:p>
            <w:pPr>
              <w:pStyle w:val="TableParagraph"/>
              <w:spacing w:line="194" w:lineRule="exact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Wilmington,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Del.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Montverde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</w:tbl>
    <w:p>
      <w:pPr>
        <w:pStyle w:val="BodyText"/>
        <w:spacing w:before="5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780" w:bottom="280" w:left="560" w:right="1360"/>
        </w:sectPr>
      </w:pPr>
    </w:p>
    <w:p>
      <w:pPr>
        <w:pStyle w:val="BodyText"/>
        <w:tabs>
          <w:tab w:pos="2439" w:val="left" w:leader="none"/>
        </w:tabs>
        <w:spacing w:before="88"/>
      </w:pPr>
      <w:r>
        <w:rPr>
          <w:color w:val="231F20"/>
        </w:rPr>
        <w:t>^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sat</w:t>
      </w:r>
      <w:r>
        <w:rPr>
          <w:color w:val="231F20"/>
          <w:spacing w:val="-2"/>
        </w:rPr>
        <w:t> </w:t>
      </w:r>
      <w:r>
        <w:rPr>
          <w:color w:val="231F20"/>
        </w:rPr>
        <w:t>out</w:t>
      </w:r>
      <w:r>
        <w:rPr>
          <w:color w:val="231F20"/>
          <w:spacing w:val="-2"/>
        </w:rPr>
        <w:t> </w:t>
      </w:r>
      <w:r>
        <w:rPr>
          <w:color w:val="231F20"/>
        </w:rPr>
        <w:t>2021-22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redshirt</w:t>
      </w:r>
      <w:r>
        <w:rPr>
          <w:color w:val="231F20"/>
        </w:rPr>
        <w:tab/>
        <w:t>%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sat</w:t>
      </w:r>
      <w:r>
        <w:rPr>
          <w:color w:val="231F20"/>
          <w:spacing w:val="-2"/>
        </w:rPr>
        <w:t> </w:t>
      </w:r>
      <w:r>
        <w:rPr>
          <w:color w:val="231F20"/>
        </w:rPr>
        <w:t>out</w:t>
      </w:r>
      <w:r>
        <w:rPr>
          <w:color w:val="231F20"/>
          <w:spacing w:val="-2"/>
        </w:rPr>
        <w:t> </w:t>
      </w:r>
      <w:r>
        <w:rPr>
          <w:color w:val="231F20"/>
        </w:rPr>
        <w:t>2023-24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redshirt</w:t>
      </w:r>
    </w:p>
    <w:p>
      <w:pPr>
        <w:pStyle w:val="Heading1"/>
        <w:spacing w:before="96"/>
      </w:pPr>
      <w:r>
        <w:rPr>
          <w:color w:val="231F20"/>
        </w:rPr>
        <w:t>COACHING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STAFF</w:t>
      </w:r>
    </w:p>
    <w:p>
      <w:pPr>
        <w:pStyle w:val="BodyText"/>
        <w:spacing w:line="264" w:lineRule="auto" w:before="3"/>
      </w:pP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Coach:</w:t>
      </w:r>
      <w:r>
        <w:rPr>
          <w:color w:val="231F20"/>
          <w:spacing w:val="-6"/>
        </w:rPr>
        <w:t> </w:t>
      </w:r>
      <w:r>
        <w:rPr>
          <w:color w:val="231F20"/>
        </w:rPr>
        <w:t>Scott</w:t>
      </w:r>
      <w:r>
        <w:rPr>
          <w:color w:val="231F20"/>
          <w:spacing w:val="-6"/>
        </w:rPr>
        <w:t> </w:t>
      </w:r>
      <w:r>
        <w:rPr>
          <w:color w:val="231F20"/>
        </w:rPr>
        <w:t>Drew</w:t>
      </w:r>
      <w:r>
        <w:rPr>
          <w:color w:val="231F20"/>
          <w:spacing w:val="-5"/>
        </w:rPr>
        <w:t> </w:t>
      </w:r>
      <w:r>
        <w:rPr>
          <w:color w:val="231F20"/>
        </w:rPr>
        <w:t>(Butler,</w:t>
      </w:r>
      <w:r>
        <w:rPr>
          <w:color w:val="231F20"/>
          <w:spacing w:val="-6"/>
        </w:rPr>
        <w:t> </w:t>
      </w:r>
      <w:r>
        <w:rPr>
          <w:color w:val="231F20"/>
        </w:rPr>
        <w:t>1993),</w:t>
      </w:r>
      <w:r>
        <w:rPr>
          <w:color w:val="231F20"/>
          <w:spacing w:val="-6"/>
        </w:rPr>
        <w:t> </w:t>
      </w:r>
      <w:r>
        <w:rPr>
          <w:color w:val="231F20"/>
        </w:rPr>
        <w:t>22nd</w:t>
      </w:r>
      <w:r>
        <w:rPr>
          <w:color w:val="231F20"/>
          <w:spacing w:val="-6"/>
        </w:rPr>
        <w:t> </w:t>
      </w:r>
      <w:r>
        <w:rPr>
          <w:color w:val="231F20"/>
        </w:rPr>
        <w:t>season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Baylor</w:t>
      </w:r>
      <w:r>
        <w:rPr>
          <w:color w:val="231F20"/>
          <w:spacing w:val="-6"/>
        </w:rPr>
        <w:t> </w:t>
      </w:r>
      <w:r>
        <w:rPr>
          <w:color w:val="231F20"/>
        </w:rPr>
        <w:t>(23rd</w:t>
      </w:r>
      <w:r>
        <w:rPr>
          <w:color w:val="231F20"/>
          <w:spacing w:val="-6"/>
        </w:rPr>
        <w:t> </w:t>
      </w:r>
      <w:r>
        <w:rPr>
          <w:color w:val="231F20"/>
        </w:rPr>
        <w:t>season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Division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coach)</w:t>
      </w:r>
      <w:r>
        <w:rPr>
          <w:color w:val="231F20"/>
          <w:spacing w:val="40"/>
        </w:rPr>
        <w:t> </w:t>
      </w:r>
      <w:r>
        <w:rPr>
          <w:color w:val="231F20"/>
        </w:rPr>
        <w:t>Assistant Coach: Jared Nuness (Valparaiso, 2001), 15th season at Baylor</w:t>
      </w:r>
    </w:p>
    <w:p>
      <w:pPr>
        <w:pStyle w:val="BodyText"/>
        <w:spacing w:line="264" w:lineRule="auto"/>
        <w:ind w:right="1602"/>
      </w:pPr>
      <w:r>
        <w:rPr>
          <w:color w:val="231F20"/>
        </w:rPr>
        <w:t>Assistant Coach: Tweety Carter (Baylor, 2010), third season at Baylor</w:t>
      </w:r>
      <w:r>
        <w:rPr>
          <w:color w:val="231F20"/>
          <w:spacing w:val="40"/>
        </w:rPr>
        <w:t> </w:t>
      </w:r>
      <w:r>
        <w:rPr>
          <w:color w:val="231F20"/>
        </w:rPr>
        <w:t>Assistant Coach: Bill Armstrong (UAB, 2001), first season at Baylor</w:t>
      </w:r>
      <w:r>
        <w:rPr>
          <w:color w:val="231F20"/>
          <w:spacing w:val="40"/>
        </w:rPr>
        <w:t> </w:t>
      </w:r>
      <w:r>
        <w:rPr>
          <w:color w:val="231F20"/>
        </w:rPr>
        <w:t>Assistant</w:t>
      </w:r>
      <w:r>
        <w:rPr>
          <w:color w:val="231F20"/>
          <w:spacing w:val="-9"/>
        </w:rPr>
        <w:t> </w:t>
      </w:r>
      <w:r>
        <w:rPr>
          <w:color w:val="231F20"/>
        </w:rPr>
        <w:t>Coach:</w:t>
      </w:r>
      <w:r>
        <w:rPr>
          <w:color w:val="231F20"/>
          <w:spacing w:val="-9"/>
        </w:rPr>
        <w:t> </w:t>
      </w:r>
      <w:r>
        <w:rPr>
          <w:color w:val="231F20"/>
        </w:rPr>
        <w:t>Steve</w:t>
      </w:r>
      <w:r>
        <w:rPr>
          <w:color w:val="231F20"/>
          <w:spacing w:val="-9"/>
        </w:rPr>
        <w:t> </w:t>
      </w:r>
      <w:r>
        <w:rPr>
          <w:color w:val="231F20"/>
        </w:rPr>
        <w:t>Henson</w:t>
      </w:r>
      <w:r>
        <w:rPr>
          <w:color w:val="231F20"/>
          <w:spacing w:val="-9"/>
        </w:rPr>
        <w:t> </w:t>
      </w:r>
      <w:r>
        <w:rPr>
          <w:color w:val="231F20"/>
        </w:rPr>
        <w:t>(Kansas</w:t>
      </w:r>
      <w:r>
        <w:rPr>
          <w:color w:val="231F20"/>
          <w:spacing w:val="-8"/>
        </w:rPr>
        <w:t> </w:t>
      </w:r>
      <w:r>
        <w:rPr>
          <w:color w:val="231F20"/>
        </w:rPr>
        <w:t>State,</w:t>
      </w:r>
      <w:r>
        <w:rPr>
          <w:color w:val="231F20"/>
          <w:spacing w:val="-9"/>
        </w:rPr>
        <w:t> </w:t>
      </w:r>
      <w:r>
        <w:rPr>
          <w:color w:val="231F20"/>
        </w:rPr>
        <w:t>1990),</w:t>
      </w:r>
      <w:r>
        <w:rPr>
          <w:color w:val="231F20"/>
          <w:spacing w:val="-9"/>
        </w:rPr>
        <w:t> </w:t>
      </w:r>
      <w:r>
        <w:rPr>
          <w:color w:val="231F20"/>
        </w:rPr>
        <w:t>first</w:t>
      </w:r>
      <w:r>
        <w:rPr>
          <w:color w:val="231F20"/>
          <w:spacing w:val="-9"/>
        </w:rPr>
        <w:t> </w:t>
      </w:r>
      <w:r>
        <w:rPr>
          <w:color w:val="231F20"/>
        </w:rPr>
        <w:t>season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Baylor</w:t>
      </w:r>
      <w:r>
        <w:rPr>
          <w:color w:val="231F20"/>
          <w:spacing w:val="40"/>
        </w:rPr>
        <w:t> </w:t>
      </w:r>
      <w:r>
        <w:rPr>
          <w:color w:val="231F20"/>
        </w:rPr>
        <w:t>Assistant Coach: Melvin Hunt (Baylor, 1990), first season at Baylor</w:t>
      </w:r>
    </w:p>
    <w:p>
      <w:pPr>
        <w:pStyle w:val="BodyText"/>
        <w:spacing w:line="264" w:lineRule="auto" w:before="4"/>
        <w:ind w:right="818"/>
      </w:pPr>
      <w:r>
        <w:rPr>
          <w:color w:val="231F20"/>
        </w:rPr>
        <w:t>Director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Basketball</w:t>
      </w:r>
      <w:r>
        <w:rPr>
          <w:color w:val="231F20"/>
          <w:spacing w:val="-9"/>
        </w:rPr>
        <w:t> </w:t>
      </w:r>
      <w:r>
        <w:rPr>
          <w:color w:val="231F20"/>
        </w:rPr>
        <w:t>Operations:</w:t>
      </w:r>
      <w:r>
        <w:rPr>
          <w:color w:val="231F20"/>
          <w:spacing w:val="-9"/>
        </w:rPr>
        <w:t> </w:t>
      </w:r>
      <w:r>
        <w:rPr>
          <w:color w:val="231F20"/>
        </w:rPr>
        <w:t>Ty</w:t>
      </w:r>
      <w:r>
        <w:rPr>
          <w:color w:val="231F20"/>
          <w:spacing w:val="-9"/>
        </w:rPr>
        <w:t> </w:t>
      </w:r>
      <w:r>
        <w:rPr>
          <w:color w:val="231F20"/>
        </w:rPr>
        <w:t>Beard</w:t>
      </w:r>
      <w:r>
        <w:rPr>
          <w:color w:val="231F20"/>
          <w:spacing w:val="-9"/>
        </w:rPr>
        <w:t> </w:t>
      </w:r>
      <w:r>
        <w:rPr>
          <w:color w:val="231F20"/>
        </w:rPr>
        <w:t>(Baylor,</w:t>
      </w:r>
      <w:r>
        <w:rPr>
          <w:color w:val="231F20"/>
          <w:spacing w:val="-9"/>
        </w:rPr>
        <w:t> </w:t>
      </w:r>
      <w:r>
        <w:rPr>
          <w:color w:val="231F20"/>
        </w:rPr>
        <w:t>2009),</w:t>
      </w:r>
      <w:r>
        <w:rPr>
          <w:color w:val="231F20"/>
          <w:spacing w:val="-9"/>
        </w:rPr>
        <w:t> </w:t>
      </w:r>
      <w:r>
        <w:rPr>
          <w:color w:val="231F20"/>
        </w:rPr>
        <w:t>seventh</w:t>
      </w:r>
      <w:r>
        <w:rPr>
          <w:color w:val="231F20"/>
          <w:spacing w:val="-9"/>
        </w:rPr>
        <w:t> </w:t>
      </w:r>
      <w:r>
        <w:rPr>
          <w:color w:val="231F20"/>
        </w:rPr>
        <w:t>season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Baylor</w:t>
      </w:r>
      <w:r>
        <w:rPr>
          <w:color w:val="231F20"/>
          <w:spacing w:val="40"/>
        </w:rPr>
        <w:t> </w:t>
      </w:r>
      <w:r>
        <w:rPr>
          <w:color w:val="231F20"/>
        </w:rPr>
        <w:t>General Manager: Jason Smith (Baylor, 2011), fourth season at Baylor</w:t>
      </w:r>
    </w:p>
    <w:p>
      <w:pPr>
        <w:pStyle w:val="BodyText"/>
        <w:spacing w:line="264" w:lineRule="auto" w:before="1"/>
      </w:pPr>
      <w:r>
        <w:rPr>
          <w:color w:val="231F20"/>
        </w:rPr>
        <w:t>Director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Video</w:t>
      </w:r>
      <w:r>
        <w:rPr>
          <w:color w:val="231F20"/>
          <w:spacing w:val="-8"/>
        </w:rPr>
        <w:t> </w:t>
      </w:r>
      <w:r>
        <w:rPr>
          <w:color w:val="231F20"/>
        </w:rPr>
        <w:t>Opertaions:</w:t>
      </w:r>
      <w:r>
        <w:rPr>
          <w:color w:val="231F20"/>
          <w:spacing w:val="-8"/>
        </w:rPr>
        <w:t> </w:t>
      </w:r>
      <w:r>
        <w:rPr>
          <w:color w:val="231F20"/>
        </w:rPr>
        <w:t>Gabe</w:t>
      </w:r>
      <w:r>
        <w:rPr>
          <w:color w:val="231F20"/>
          <w:spacing w:val="-8"/>
        </w:rPr>
        <w:t> </w:t>
      </w:r>
      <w:r>
        <w:rPr>
          <w:color w:val="231F20"/>
        </w:rPr>
        <w:t>Awbrey</w:t>
      </w:r>
      <w:r>
        <w:rPr>
          <w:color w:val="231F20"/>
          <w:spacing w:val="-8"/>
        </w:rPr>
        <w:t> </w:t>
      </w:r>
      <w:r>
        <w:rPr>
          <w:color w:val="231F20"/>
        </w:rPr>
        <w:t>(Manhattan</w:t>
      </w:r>
      <w:r>
        <w:rPr>
          <w:color w:val="231F20"/>
          <w:spacing w:val="-8"/>
        </w:rPr>
        <w:t> </w:t>
      </w:r>
      <w:r>
        <w:rPr>
          <w:color w:val="231F20"/>
        </w:rPr>
        <w:t>Christian</w:t>
      </w:r>
      <w:r>
        <w:rPr>
          <w:color w:val="231F20"/>
          <w:spacing w:val="-8"/>
        </w:rPr>
        <w:t> </w:t>
      </w:r>
      <w:r>
        <w:rPr>
          <w:color w:val="231F20"/>
        </w:rPr>
        <w:t>College,</w:t>
      </w:r>
      <w:r>
        <w:rPr>
          <w:color w:val="231F20"/>
          <w:spacing w:val="-8"/>
        </w:rPr>
        <w:t> </w:t>
      </w:r>
      <w:r>
        <w:rPr>
          <w:color w:val="231F20"/>
        </w:rPr>
        <w:t>2020),</w:t>
      </w:r>
      <w:r>
        <w:rPr>
          <w:color w:val="231F20"/>
          <w:spacing w:val="-8"/>
        </w:rPr>
        <w:t> </w:t>
      </w:r>
      <w:r>
        <w:rPr>
          <w:color w:val="231F20"/>
        </w:rPr>
        <w:t>first</w:t>
      </w:r>
      <w:r>
        <w:rPr>
          <w:color w:val="231F20"/>
          <w:spacing w:val="-8"/>
        </w:rPr>
        <w:t> </w:t>
      </w:r>
      <w:r>
        <w:rPr>
          <w:color w:val="231F20"/>
        </w:rPr>
        <w:t>season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Baylor</w:t>
      </w:r>
      <w:r>
        <w:rPr>
          <w:color w:val="231F20"/>
          <w:spacing w:val="40"/>
        </w:rPr>
        <w:t> </w:t>
      </w:r>
      <w:r>
        <w:rPr>
          <w:color w:val="231F20"/>
        </w:rPr>
        <w:t>Director of</w:t>
      </w:r>
      <w:r>
        <w:rPr>
          <w:color w:val="231F20"/>
          <w:spacing w:val="28"/>
        </w:rPr>
        <w:t> </w:t>
      </w:r>
      <w:r>
        <w:rPr>
          <w:color w:val="231F20"/>
        </w:rPr>
        <w:t>Athletic Performance: Charlie Melton (Memphis, 1998), 22nd season at Baylor</w:t>
      </w:r>
    </w:p>
    <w:p>
      <w:pPr>
        <w:pStyle w:val="BodyText"/>
        <w:spacing w:line="264" w:lineRule="auto"/>
        <w:ind w:right="818"/>
      </w:pPr>
      <w:r>
        <w:rPr>
          <w:color w:val="231F20"/>
        </w:rPr>
        <w:t>Assistant</w:t>
      </w:r>
      <w:r>
        <w:rPr>
          <w:color w:val="231F20"/>
          <w:spacing w:val="-7"/>
        </w:rPr>
        <w:t> </w:t>
      </w:r>
      <w:r>
        <w:rPr>
          <w:color w:val="231F20"/>
        </w:rPr>
        <w:t>AD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Athletic</w:t>
      </w:r>
      <w:r>
        <w:rPr>
          <w:color w:val="231F20"/>
          <w:spacing w:val="-7"/>
        </w:rPr>
        <w:t> </w:t>
      </w:r>
      <w:r>
        <w:rPr>
          <w:color w:val="231F20"/>
        </w:rPr>
        <w:t>Medicine:</w:t>
      </w:r>
      <w:r>
        <w:rPr>
          <w:color w:val="231F20"/>
          <w:spacing w:val="-7"/>
        </w:rPr>
        <w:t> </w:t>
      </w:r>
      <w:r>
        <w:rPr>
          <w:color w:val="231F20"/>
        </w:rPr>
        <w:t>Dave</w:t>
      </w:r>
      <w:r>
        <w:rPr>
          <w:color w:val="231F20"/>
          <w:spacing w:val="-7"/>
        </w:rPr>
        <w:t> </w:t>
      </w:r>
      <w:r>
        <w:rPr>
          <w:color w:val="231F20"/>
        </w:rPr>
        <w:t>Snyder</w:t>
      </w:r>
      <w:r>
        <w:rPr>
          <w:color w:val="231F20"/>
          <w:spacing w:val="-7"/>
        </w:rPr>
        <w:t> </w:t>
      </w:r>
      <w:r>
        <w:rPr>
          <w:color w:val="231F20"/>
        </w:rPr>
        <w:t>(Georgia,</w:t>
      </w:r>
      <w:r>
        <w:rPr>
          <w:color w:val="231F20"/>
          <w:spacing w:val="-7"/>
        </w:rPr>
        <w:t> </w:t>
      </w:r>
      <w:r>
        <w:rPr>
          <w:color w:val="231F20"/>
        </w:rPr>
        <w:t>2003),</w:t>
      </w:r>
      <w:r>
        <w:rPr>
          <w:color w:val="231F20"/>
          <w:spacing w:val="-7"/>
        </w:rPr>
        <w:t> </w:t>
      </w:r>
      <w:r>
        <w:rPr>
          <w:color w:val="231F20"/>
        </w:rPr>
        <w:t>seventh</w:t>
      </w:r>
      <w:r>
        <w:rPr>
          <w:color w:val="231F20"/>
          <w:spacing w:val="-7"/>
        </w:rPr>
        <w:t> </w:t>
      </w:r>
      <w:r>
        <w:rPr>
          <w:color w:val="231F20"/>
        </w:rPr>
        <w:t>season</w:t>
      </w:r>
      <w:r>
        <w:rPr>
          <w:color w:val="231F20"/>
          <w:spacing w:val="40"/>
        </w:rPr>
        <w:t> </w:t>
      </w:r>
      <w:r>
        <w:rPr>
          <w:color w:val="231F20"/>
        </w:rPr>
        <w:t>Assistant Director of</w:t>
      </w:r>
      <w:r>
        <w:rPr>
          <w:color w:val="231F20"/>
          <w:spacing w:val="26"/>
        </w:rPr>
        <w:t> </w:t>
      </w:r>
      <w:r>
        <w:rPr>
          <w:color w:val="231F20"/>
        </w:rPr>
        <w:t>Operations: Matt Rodgers (Baylor, 2007), first season</w:t>
      </w:r>
    </w:p>
    <w:p>
      <w:pPr>
        <w:spacing w:line="240" w:lineRule="auto" w:before="24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>
          <w:color w:val="231F20"/>
          <w:spacing w:val="-2"/>
        </w:rPr>
        <w:t>PRONUNCIATIONS</w:t>
      </w:r>
    </w:p>
    <w:p>
      <w:pPr>
        <w:tabs>
          <w:tab w:pos="2439" w:val="left" w:leader="none"/>
        </w:tabs>
        <w:spacing w:before="7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Omar </w:t>
      </w:r>
      <w:r>
        <w:rPr>
          <w:b/>
          <w:color w:val="231F20"/>
          <w:spacing w:val="-2"/>
          <w:sz w:val="20"/>
        </w:rPr>
        <w:t>ADEGBOLA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AH-deg-bowl-</w:t>
      </w:r>
      <w:r>
        <w:rPr>
          <w:color w:val="231F20"/>
          <w:spacing w:val="-5"/>
          <w:sz w:val="20"/>
        </w:rPr>
        <w:t>uh</w:t>
      </w:r>
    </w:p>
    <w:p>
      <w:pPr>
        <w:tabs>
          <w:tab w:pos="2439" w:val="left" w:leader="none"/>
        </w:tabs>
        <w:spacing w:before="27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Jason</w:t>
      </w:r>
      <w:r>
        <w:rPr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ASEMOTA</w:t>
      </w:r>
      <w:r>
        <w:rPr>
          <w:b/>
          <w:color w:val="231F20"/>
          <w:sz w:val="20"/>
        </w:rPr>
        <w:tab/>
      </w:r>
      <w:r>
        <w:rPr>
          <w:color w:val="231F20"/>
          <w:spacing w:val="-4"/>
          <w:sz w:val="20"/>
        </w:rPr>
        <w:t>AH-su-MOAT-</w:t>
      </w:r>
      <w:r>
        <w:rPr>
          <w:color w:val="231F20"/>
          <w:spacing w:val="-5"/>
          <w:sz w:val="20"/>
        </w:rPr>
        <w:t>uh</w:t>
      </w:r>
    </w:p>
    <w:p>
      <w:pPr>
        <w:tabs>
          <w:tab w:pos="2439" w:val="left" w:leader="none"/>
        </w:tabs>
        <w:spacing w:before="26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Jalen</w:t>
      </w:r>
      <w:r>
        <w:rPr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CELESTINE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Cell-LESS-steen</w:t>
      </w:r>
    </w:p>
    <w:p>
      <w:pPr>
        <w:tabs>
          <w:tab w:pos="2439" w:val="left" w:leader="none"/>
        </w:tabs>
        <w:spacing w:before="26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Marino</w:t>
      </w:r>
      <w:r>
        <w:rPr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DUBRAVCIC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Do-BRA-vuh-chich</w:t>
      </w:r>
    </w:p>
    <w:p>
      <w:pPr>
        <w:tabs>
          <w:tab w:pos="2439" w:val="left" w:leader="none"/>
        </w:tabs>
        <w:spacing w:before="27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VJ </w:t>
      </w:r>
      <w:r>
        <w:rPr>
          <w:b/>
          <w:color w:val="231F20"/>
          <w:spacing w:val="-2"/>
          <w:sz w:val="20"/>
        </w:rPr>
        <w:t>EDGECOMBE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EDGE-</w:t>
      </w:r>
      <w:r>
        <w:rPr>
          <w:color w:val="231F20"/>
          <w:spacing w:val="-4"/>
          <w:sz w:val="20"/>
        </w:rPr>
        <w:t>comb</w:t>
      </w:r>
    </w:p>
    <w:p>
      <w:pPr>
        <w:tabs>
          <w:tab w:pos="2439" w:val="left" w:leader="none"/>
        </w:tabs>
        <w:spacing w:before="26"/>
        <w:ind w:left="1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YANIS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NDJONGA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YAW-nuss JOHN-</w:t>
      </w:r>
      <w:r>
        <w:rPr>
          <w:color w:val="231F20"/>
          <w:spacing w:val="-5"/>
          <w:sz w:val="20"/>
        </w:rPr>
        <w:t>go</w:t>
      </w:r>
    </w:p>
    <w:p>
      <w:pPr>
        <w:tabs>
          <w:tab w:pos="2439" w:val="left" w:leader="none"/>
        </w:tabs>
        <w:spacing w:before="26"/>
        <w:ind w:left="160" w:right="0" w:firstLine="0"/>
        <w:jc w:val="left"/>
        <w:rPr>
          <w:sz w:val="20"/>
        </w:rPr>
      </w:pPr>
      <w:r>
        <w:rPr>
          <w:color w:val="231F20"/>
          <w:sz w:val="20"/>
        </w:rPr>
        <w:t>Josh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OJIANWUNA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Oh-JON-woo-</w:t>
      </w:r>
      <w:r>
        <w:rPr>
          <w:color w:val="231F20"/>
          <w:spacing w:val="-5"/>
          <w:sz w:val="20"/>
        </w:rPr>
        <w:t>nuh</w:t>
      </w:r>
    </w:p>
    <w:p>
      <w:pPr>
        <w:tabs>
          <w:tab w:pos="2439" w:val="left" w:leader="none"/>
        </w:tabs>
        <w:spacing w:before="27"/>
        <w:ind w:left="1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NORCHAD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OMIER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NOR-chad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OH-</w:t>
      </w:r>
      <w:r>
        <w:rPr>
          <w:color w:val="231F20"/>
          <w:spacing w:val="-4"/>
          <w:sz w:val="20"/>
        </w:rPr>
        <w:t>meer</w:t>
      </w:r>
    </w:p>
    <w:sectPr>
      <w:type w:val="continuous"/>
      <w:pgSz w:w="12240" w:h="15840"/>
      <w:pgMar w:top="780" w:bottom="280" w:left="560" w:right="1360"/>
      <w:cols w:num="2" w:equalWidth="0">
        <w:col w:w="6217" w:space="419"/>
        <w:col w:w="3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 Condensed">
    <w:altName w:val="Tw Cen MT Condensed"/>
    <w:charset w:val="0"/>
    <w:family w:val="swiss"/>
    <w:pitch w:val="variable"/>
  </w:font>
  <w:font w:name="Univers Condensed">
    <w:altName w:val="Univers Condense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 Condensed" w:hAnsi="Tw Cen MT Condensed" w:eastAsia="Tw Cen MT Condensed" w:cs="Tw Cen MT Condense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60"/>
    </w:pPr>
    <w:rPr>
      <w:rFonts w:ascii="Tw Cen MT Condensed" w:hAnsi="Tw Cen MT Condensed" w:eastAsia="Tw Cen MT Condensed" w:cs="Tw Cen MT Condensed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w Cen MT Condensed" w:hAnsi="Tw Cen MT Condensed" w:eastAsia="Tw Cen MT Condensed" w:cs="Tw Cen MT Condensed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798"/>
      <w:jc w:val="center"/>
    </w:pPr>
    <w:rPr>
      <w:rFonts w:ascii="Univers Condensed" w:hAnsi="Univers Condensed" w:eastAsia="Univers Condensed" w:cs="Univers Condensed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07" w:lineRule="exact"/>
    </w:pPr>
    <w:rPr>
      <w:rFonts w:ascii="Tw Cen MT Condensed" w:hAnsi="Tw Cen MT Condensed" w:eastAsia="Tw Cen MT Condensed" w:cs="Tw Cen MT Condense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2025-01-30T17:35:30Z</dcterms:created>
  <dcterms:modified xsi:type="dcterms:W3CDTF">2025-01-30T17:35:30Z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</vt:lpwstr>
  </property>
</Properties>
</file>